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1" w:rsidRPr="005D7FE5" w:rsidRDefault="00F73151" w:rsidP="009407FD">
      <w:pPr>
        <w:pStyle w:val="1"/>
        <w:spacing w:after="280"/>
        <w:jc w:val="center"/>
        <w:rPr>
          <w:color w:val="2F5496"/>
          <w:sz w:val="28"/>
          <w:szCs w:val="28"/>
        </w:rPr>
      </w:pPr>
      <w:bookmarkStart w:id="0" w:name="bookmark0"/>
      <w:bookmarkStart w:id="1" w:name="bookmark1"/>
      <w:bookmarkStart w:id="2" w:name="_Hlk110429251"/>
      <w:bookmarkStart w:id="3" w:name="_Hlk110429296"/>
      <w:r w:rsidRPr="005D7FE5">
        <w:rPr>
          <w:b/>
          <w:bCs/>
          <w:color w:val="2F5496"/>
          <w:sz w:val="28"/>
          <w:szCs w:val="28"/>
        </w:rPr>
        <w:t>ПАСПОРТ УСЛУГИ (ПРОЦЕССА) Общества с ограниченной ответственностью «</w:t>
      </w:r>
      <w:r>
        <w:rPr>
          <w:b/>
          <w:bCs/>
          <w:color w:val="2F5496"/>
          <w:sz w:val="28"/>
          <w:szCs w:val="28"/>
        </w:rPr>
        <w:t>ТЕРРИТОРИАЛЬНАЯ ЭНЕРГОСЕТЕВАЯ</w:t>
      </w:r>
      <w:r w:rsidRPr="005D7FE5">
        <w:rPr>
          <w:b/>
          <w:bCs/>
          <w:color w:val="2F5496"/>
          <w:sz w:val="28"/>
          <w:szCs w:val="28"/>
        </w:rPr>
        <w:t xml:space="preserve"> КОМПАНИЯ»</w:t>
      </w:r>
      <w:bookmarkEnd w:id="0"/>
      <w:bookmarkEnd w:id="1"/>
      <w:r w:rsidRPr="005D7FE5">
        <w:rPr>
          <w:b/>
          <w:bCs/>
          <w:color w:val="2F5496"/>
          <w:sz w:val="28"/>
          <w:szCs w:val="28"/>
        </w:rPr>
        <w:t xml:space="preserve"> (ООО «</w:t>
      </w:r>
      <w:r>
        <w:rPr>
          <w:b/>
          <w:bCs/>
          <w:color w:val="2F5496"/>
          <w:sz w:val="28"/>
          <w:szCs w:val="28"/>
        </w:rPr>
        <w:t>Т</w:t>
      </w:r>
      <w:r w:rsidRPr="005D7FE5">
        <w:rPr>
          <w:b/>
          <w:bCs/>
          <w:color w:val="2F5496"/>
          <w:sz w:val="28"/>
          <w:szCs w:val="28"/>
        </w:rPr>
        <w:t>ЭСК»)</w:t>
      </w:r>
    </w:p>
    <w:p w:rsidR="00F73151" w:rsidRPr="005D7FE5" w:rsidRDefault="00F73151" w:rsidP="009407FD">
      <w:pPr>
        <w:pStyle w:val="1"/>
        <w:jc w:val="center"/>
      </w:pPr>
      <w:r w:rsidRPr="005D7FE5">
        <w:rPr>
          <w:b/>
          <w:bCs/>
        </w:rPr>
        <w:t>ТЕХНОЛОГИЧЕСКОЕ ПРИСОЕДИНЕНИЕ К ЭЛЕКТРИЧЕСКИМ СЕТЯМ СЕТЕВОЙ ОРГАНИЗАЦИИ</w:t>
      </w:r>
      <w:r w:rsidRPr="005D7FE5">
        <w:rPr>
          <w:b/>
          <w:bCs/>
        </w:rPr>
        <w:br/>
        <w:t xml:space="preserve">энергопринимающих устройств физических лиц с максимальной мощностью </w:t>
      </w:r>
      <w:r>
        <w:rPr>
          <w:b/>
          <w:bCs/>
        </w:rPr>
        <w:t xml:space="preserve">свыше </w:t>
      </w:r>
      <w:r w:rsidRPr="005D7FE5">
        <w:rPr>
          <w:b/>
          <w:bCs/>
        </w:rPr>
        <w:t xml:space="preserve"> 15 кВт</w:t>
      </w:r>
    </w:p>
    <w:p w:rsidR="00F73151" w:rsidRDefault="00F73151" w:rsidP="009407FD">
      <w:pPr>
        <w:pStyle w:val="20"/>
        <w:keepNext/>
        <w:keepLines/>
        <w:rPr>
          <w:color w:val="2F5496"/>
        </w:rPr>
      </w:pPr>
      <w:bookmarkStart w:id="4" w:name="bookmark2"/>
      <w:bookmarkStart w:id="5" w:name="bookmark3"/>
      <w:bookmarkStart w:id="6" w:name="bookmark4"/>
    </w:p>
    <w:p w:rsidR="00F73151" w:rsidRPr="004C6095" w:rsidRDefault="00F73151" w:rsidP="009407FD">
      <w:pPr>
        <w:pStyle w:val="20"/>
        <w:keepNext/>
        <w:keepLines/>
        <w:rPr>
          <w:color w:val="2F5496"/>
        </w:rPr>
      </w:pPr>
      <w:r w:rsidRPr="004C6095">
        <w:rPr>
          <w:color w:val="2F5496"/>
        </w:rPr>
        <w:t>КРУГ ЗАЯВИТЕЛЕЙ:</w:t>
      </w:r>
      <w:bookmarkEnd w:id="4"/>
      <w:bookmarkEnd w:id="5"/>
      <w:bookmarkEnd w:id="6"/>
    </w:p>
    <w:p w:rsidR="00F73151" w:rsidRDefault="00F73151" w:rsidP="009407FD">
      <w:pPr>
        <w:pStyle w:val="1"/>
        <w:tabs>
          <w:tab w:val="left" w:pos="338"/>
        </w:tabs>
        <w:contextualSpacing/>
        <w:jc w:val="both"/>
      </w:pPr>
      <w:bookmarkStart w:id="7" w:name="bookmark5"/>
      <w:r w:rsidRPr="004C6095">
        <w:rPr>
          <w:b/>
          <w:bCs/>
          <w:color w:val="2F5496"/>
        </w:rPr>
        <w:t>а</w:t>
      </w:r>
      <w:bookmarkEnd w:id="7"/>
      <w:r w:rsidRPr="004C6095">
        <w:rPr>
          <w:b/>
          <w:bCs/>
          <w:color w:val="2F5496"/>
        </w:rPr>
        <w:t>)</w:t>
      </w:r>
      <w:r>
        <w:rPr>
          <w:b/>
          <w:bCs/>
          <w:color w:val="548DD4"/>
        </w:rPr>
        <w:tab/>
      </w:r>
      <w:r>
        <w:t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свыше 15 кВт</w:t>
      </w:r>
      <w:r w:rsidRPr="004140DE">
        <w:t>.</w:t>
      </w:r>
    </w:p>
    <w:p w:rsidR="00F73151" w:rsidRDefault="00F73151" w:rsidP="009407FD">
      <w:pPr>
        <w:pStyle w:val="1"/>
        <w:tabs>
          <w:tab w:val="left" w:pos="338"/>
        </w:tabs>
        <w:spacing w:after="280"/>
        <w:contextualSpacing/>
        <w:jc w:val="both"/>
        <w:rPr>
          <w:b/>
          <w:bCs/>
          <w:color w:val="2F5496"/>
        </w:rPr>
      </w:pPr>
      <w:bookmarkStart w:id="8" w:name="bookmark6"/>
    </w:p>
    <w:bookmarkEnd w:id="8"/>
    <w:p w:rsidR="00F73151" w:rsidRDefault="00F73151" w:rsidP="009407FD">
      <w:pPr>
        <w:pStyle w:val="1"/>
        <w:jc w:val="both"/>
      </w:pPr>
      <w:r w:rsidRPr="004C6095">
        <w:rPr>
          <w:b/>
          <w:bCs/>
          <w:color w:val="2F5496"/>
        </w:rPr>
        <w:t>РАЗМЕР ПЛАТЫ ЗА ПРЕДОСТАВЛЕНИЕ УСЛУГИ (ПРОЦЕССА) И ОСНОВАНИЕ ЕЕ ВЗИМАНИЯ для круга заявителей указанных в п. а</w:t>
      </w:r>
      <w:r>
        <w:rPr>
          <w:b/>
          <w:bCs/>
          <w:color w:val="2F5496"/>
        </w:rPr>
        <w:t xml:space="preserve">) </w:t>
      </w:r>
      <w:r>
        <w:t>размер платы за технологическое присоединение рассчитывается Сетевой организацией на стадии разработки проекта договора об осуществлении технологического присоединения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>
        <w:rPr>
          <w:rStyle w:val="FootnoteReference"/>
        </w:rPr>
        <w:footnoteReference w:id="1"/>
      </w:r>
      <w:r>
        <w:t>.</w:t>
      </w:r>
    </w:p>
    <w:p w:rsidR="00F73151" w:rsidRDefault="00F73151" w:rsidP="009407FD">
      <w:pPr>
        <w:pStyle w:val="1"/>
        <w:jc w:val="both"/>
      </w:pPr>
    </w:p>
    <w:p w:rsidR="00F73151" w:rsidRDefault="00F73151" w:rsidP="009407FD">
      <w:pPr>
        <w:pStyle w:val="1"/>
        <w:spacing w:after="240"/>
        <w:jc w:val="both"/>
      </w:pPr>
      <w:r w:rsidRPr="00B0313B">
        <w:rPr>
          <w:b/>
          <w:bCs/>
          <w:color w:val="2F5496"/>
        </w:rPr>
        <w:t xml:space="preserve">УСЛОВИЯ ОКАЗАНИЯ УСЛУГИ (ПРОЦЕССА): </w:t>
      </w:r>
      <w:r>
        <w:t>подача заявки на технологическое присоединение с комплектом необходимых документов заявителем, имеющим намерение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F73151" w:rsidRDefault="00F73151" w:rsidP="009407FD">
      <w:pPr>
        <w:pStyle w:val="1"/>
        <w:spacing w:after="240"/>
        <w:jc w:val="both"/>
      </w:pPr>
      <w:r w:rsidRPr="00031071">
        <w:rPr>
          <w:b/>
          <w:bCs/>
          <w:color w:val="2F5496"/>
        </w:rPr>
        <w:t xml:space="preserve">РЕЗУЛЬТАТ ОКАЗАНИЯ УСЛУГИ (ПРОЦЕССА): </w:t>
      </w:r>
      <w:r>
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</w:r>
    </w:p>
    <w:p w:rsidR="00F73151" w:rsidRDefault="00F73151" w:rsidP="009407FD">
      <w:pPr>
        <w:pStyle w:val="1"/>
        <w:jc w:val="both"/>
      </w:pPr>
      <w:r w:rsidRPr="00031071">
        <w:rPr>
          <w:b/>
          <w:bCs/>
          <w:color w:val="2F5496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в сельской местности:</w:t>
      </w:r>
    </w:p>
    <w:p w:rsidR="00F73151" w:rsidRDefault="00F73151" w:rsidP="009407FD">
      <w:pPr>
        <w:pStyle w:val="1"/>
        <w:jc w:val="both"/>
      </w:pPr>
      <w:r>
        <w:t xml:space="preserve"> -  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электроэнергии,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и(или) объектов электроэнергетики  - 4 месяца с даты заключения договора;</w:t>
      </w:r>
    </w:p>
    <w:p w:rsidR="00F73151" w:rsidRDefault="00F73151" w:rsidP="009407FD">
      <w:pPr>
        <w:pStyle w:val="1"/>
        <w:numPr>
          <w:ilvl w:val="0"/>
          <w:numId w:val="1"/>
        </w:numPr>
        <w:tabs>
          <w:tab w:val="left" w:pos="430"/>
        </w:tabs>
        <w:jc w:val="both"/>
      </w:pPr>
      <w:bookmarkStart w:id="9" w:name="bookmark7"/>
      <w:bookmarkEnd w:id="9"/>
      <w:r>
        <w:t>в иных случаях -  1 год с даты заключения договора.</w:t>
      </w:r>
      <w:bookmarkEnd w:id="2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268"/>
        <w:gridCol w:w="2694"/>
        <w:gridCol w:w="3254"/>
        <w:gridCol w:w="2416"/>
        <w:gridCol w:w="2000"/>
        <w:gridCol w:w="2196"/>
      </w:tblGrid>
      <w:tr w:rsidR="00F73151" w:rsidTr="000321E6">
        <w:tc>
          <w:tcPr>
            <w:tcW w:w="15390" w:type="dxa"/>
            <w:gridSpan w:val="7"/>
          </w:tcPr>
          <w:bookmarkEnd w:id="3"/>
          <w:p w:rsidR="00F73151" w:rsidRPr="000321E6" w:rsidRDefault="00F73151" w:rsidP="000321E6">
            <w:pPr>
              <w:widowControl/>
              <w:pBdr>
                <w:top w:val="single" w:sz="6" w:space="0" w:color="4F81BC"/>
                <w:left w:val="single" w:sz="6" w:space="0" w:color="4F81BC"/>
                <w:bottom w:val="single" w:sz="6" w:space="0" w:color="4F81BC"/>
                <w:right w:val="single" w:sz="6" w:space="0" w:color="4F81BC"/>
              </w:pBdr>
              <w:shd w:val="clear" w:color="auto" w:fill="4F81BC"/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color w:val="EEECE1"/>
                <w:sz w:val="22"/>
                <w:szCs w:val="22"/>
                <w:lang w:eastAsia="en-US"/>
              </w:rPr>
              <w:t>СОСТАВ, ПОСЛЕДОВАТЕЛЬНОСТЬ И СРОКИ ОКАЗАНИЯ УСЛУГИ (ПРОЦЕССА):</w:t>
            </w:r>
          </w:p>
        </w:tc>
      </w:tr>
      <w:tr w:rsidR="00F73151" w:rsidTr="000321E6">
        <w:tc>
          <w:tcPr>
            <w:tcW w:w="562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Условие этапа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Ссылка на  нормативный правовой акт</w:t>
            </w:r>
          </w:p>
        </w:tc>
      </w:tr>
      <w:tr w:rsidR="00F73151" w:rsidTr="000321E6">
        <w:tc>
          <w:tcPr>
            <w:tcW w:w="562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Подача заявки на технологическое присоединение</w:t>
            </w: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Очная, письменная (почтой России) или электронная (посредством личного кабинета на сайте ООО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ЭСК»)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8-10 Правил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технологического присоединения</w:t>
            </w:r>
            <w:r w:rsidRPr="000321E6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0321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отсутствии сведений и документов, указанных в пунктах 9, 10  Правил технологического присоединения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Сетевая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организация</w:t>
            </w:r>
          </w:p>
          <w:p w:rsidR="00F73151" w:rsidRPr="000321E6" w:rsidRDefault="00F73151" w:rsidP="000321E6">
            <w:pPr>
              <w:widowControl/>
              <w:tabs>
                <w:tab w:val="left" w:pos="2074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направляет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заявителю</w:t>
            </w:r>
          </w:p>
          <w:p w:rsidR="00F73151" w:rsidRPr="000321E6" w:rsidRDefault="00F73151" w:rsidP="000321E6">
            <w:pPr>
              <w:widowControl/>
              <w:tabs>
                <w:tab w:val="left" w:pos="190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уведомление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содержащее</w:t>
            </w:r>
          </w:p>
          <w:p w:rsidR="00F73151" w:rsidRPr="000321E6" w:rsidRDefault="00F73151" w:rsidP="000321E6">
            <w:pPr>
              <w:widowControl/>
              <w:tabs>
                <w:tab w:val="left" w:pos="1392"/>
                <w:tab w:val="left" w:pos="2208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указание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на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сведения</w:t>
            </w:r>
          </w:p>
          <w:p w:rsidR="00F73151" w:rsidRPr="000321E6" w:rsidRDefault="00F73151" w:rsidP="000321E6">
            <w:pPr>
              <w:widowControl/>
              <w:tabs>
                <w:tab w:val="left" w:pos="1670"/>
                <w:tab w:val="left" w:pos="285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(документы),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которые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в</w:t>
            </w:r>
          </w:p>
          <w:p w:rsidR="00F73151" w:rsidRPr="000321E6" w:rsidRDefault="00F73151" w:rsidP="000321E6">
            <w:pPr>
              <w:widowControl/>
              <w:tabs>
                <w:tab w:val="left" w:pos="1358"/>
                <w:tab w:val="left" w:pos="2856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соответствии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с Правилами ТП</w:t>
            </w:r>
          </w:p>
          <w:p w:rsidR="00F73151" w:rsidRPr="000321E6" w:rsidRDefault="00F73151" w:rsidP="000321E6">
            <w:pPr>
              <w:widowControl/>
              <w:tabs>
                <w:tab w:val="left" w:pos="1123"/>
                <w:tab w:val="left" w:pos="1963"/>
              </w:tabs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должны быть представлены заявителем в дополнение к 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Электронная, письменная (почтой  России) </w:t>
            </w: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рабочих дня со дня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получения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заявки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15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1.3. Аннулирование заявки и уведомление об этом заявителя 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Электронная, письменная (почтой России)</w:t>
            </w: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рабочих дня со дня принятия решения об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аннулировании заявки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15 Правил ТП</w:t>
            </w:r>
          </w:p>
        </w:tc>
      </w:tr>
      <w:tr w:rsidR="00F73151" w:rsidTr="000321E6">
        <w:trPr>
          <w:trHeight w:val="1968"/>
        </w:trPr>
        <w:tc>
          <w:tcPr>
            <w:tcW w:w="562" w:type="dxa"/>
            <w:vMerge w:val="restart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Заявка, соответствующая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Правилам технологического присоединения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2.1. Направление заявителю 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подписанного проекта договора об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осуществлении технологического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 в 2 экземплярах и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подписанных тех. условий, как неотъемлемого приложения к договору.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Одновременно СО  уведомляет заявителя о последствиях наступления бездоговорного потребления электрической энергии, а также о возможности временного технологического присоединения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Электронная, письменная (почтой России)</w:t>
            </w: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рабочих дней со дня получения</w:t>
            </w:r>
          </w:p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заявки, либо со дня получения</w:t>
            </w:r>
          </w:p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недостающих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сведений</w:t>
            </w:r>
          </w:p>
        </w:tc>
        <w:tc>
          <w:tcPr>
            <w:tcW w:w="2196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15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права заявителя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мотивированный отказ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заключения договора с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предложением об изменении размещенных документов и требованием о приведении их в соотв. с Правилами ТП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 Направление заявителем мотивированного отказа от подписания проекта договора с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предложением об изменении</w:t>
            </w:r>
          </w:p>
          <w:p w:rsidR="00F73151" w:rsidRPr="000321E6" w:rsidRDefault="00F73151" w:rsidP="000321E6">
            <w:pPr>
              <w:widowControl/>
              <w:tabs>
                <w:tab w:val="left" w:pos="25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представленного проекта договора и требованием о приведении его в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с Правилами ТП</w:t>
            </w:r>
          </w:p>
        </w:tc>
        <w:tc>
          <w:tcPr>
            <w:tcW w:w="2416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Электронная, письменная (почтой России)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10</w:t>
            </w:r>
          </w:p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рабочих дней со</w:t>
            </w:r>
          </w:p>
          <w:p w:rsidR="00F73151" w:rsidRPr="000321E6" w:rsidRDefault="00F73151" w:rsidP="000321E6">
            <w:pPr>
              <w:widowControl/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дня получения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проекта договора и технических условий</w:t>
            </w:r>
          </w:p>
        </w:tc>
        <w:tc>
          <w:tcPr>
            <w:tcW w:w="219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Согласие заявителя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представленным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проектом договора 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 Подписание заявителем двух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экземпляров проекта договора и направление одного экземпляра</w:t>
            </w:r>
            <w:r w:rsidRPr="000321E6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приложением к нему документов,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подтверждающих полномочия лица, подписавшего такой договор</w:t>
            </w:r>
          </w:p>
        </w:tc>
        <w:tc>
          <w:tcPr>
            <w:tcW w:w="241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рабочих дней со дня получения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заявителем  проекта договора</w:t>
            </w:r>
          </w:p>
        </w:tc>
        <w:tc>
          <w:tcPr>
            <w:tcW w:w="219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F73151" w:rsidTr="000321E6">
        <w:trPr>
          <w:trHeight w:val="1803"/>
        </w:trPr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Ненаправление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Заявителем подписанного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проекта договора либо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мотивированного отказа от его подписания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2.4. Поданная заявителем заявка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аннулируется</w:t>
            </w:r>
          </w:p>
        </w:tc>
        <w:tc>
          <w:tcPr>
            <w:tcW w:w="241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ранее чем через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раб. дней со дня получения заявителем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подписанного проекта договора и ТУ</w:t>
            </w:r>
          </w:p>
        </w:tc>
        <w:tc>
          <w:tcPr>
            <w:tcW w:w="219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заключенного  договора об осуществлении ТП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 Направление субъекту розничного рынка, указанного в заявке копий подписанного с заявителем договора, заявки и документов, приложенных к заявке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2 рабочих дней с даты заключения договора с заявителем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15(1) Правил ТП</w:t>
            </w:r>
          </w:p>
        </w:tc>
      </w:tr>
      <w:tr w:rsidR="00F73151" w:rsidTr="000321E6">
        <w:tc>
          <w:tcPr>
            <w:tcW w:w="562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сторонами договора мероприятий по технологическому присоединению, предусмотренных условиями договора. </w:t>
            </w:r>
          </w:p>
        </w:tc>
        <w:tc>
          <w:tcPr>
            <w:tcW w:w="2694" w:type="dxa"/>
            <w:vMerge w:val="restart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Заключенный договор об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осуществлении технологического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</w:t>
            </w: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 Оплата услуг по договору об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осуществлении технологического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расчетный счет СО</w:t>
            </w: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условиями договора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16, 17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 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условиями договора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16-18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соответ.  с условиями договора и техническими условиями</w:t>
            </w: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16-18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3.4. Выполнение заявителем и СО технических условий, включая осуществление СО мероприятий по подключению ЭПУ под действие устройств сетевой, противоаварийной и режимной автоматики, а также выполнение заявителем и СО требований по созданию (модернизации) комплексов и устройств релейной защиты и автоматики в порядке, предусм. Правилами технологического функционирования электроэн. систем</w:t>
            </w:r>
            <w:r w:rsidRPr="000321E6">
              <w:rPr>
                <w:rStyle w:val="FootnoteReference"/>
                <w:rFonts w:ascii="Times New Roman" w:hAnsi="Times New Roman"/>
                <w:sz w:val="20"/>
                <w:szCs w:val="20"/>
                <w:lang w:eastAsia="en-US"/>
              </w:rPr>
              <w:footnoteReference w:id="3"/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соотв. с условиями договора</w:t>
            </w: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25 (5) Правил  ТП</w:t>
            </w:r>
          </w:p>
        </w:tc>
      </w:tr>
      <w:tr w:rsidR="00F73151" w:rsidTr="000321E6">
        <w:trPr>
          <w:trHeight w:val="898"/>
        </w:trPr>
        <w:tc>
          <w:tcPr>
            <w:tcW w:w="562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 Проверка выполнения заявителем и СО тех. условий в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соответ. с разделом IX Правил ТП</w:t>
            </w:r>
          </w:p>
        </w:tc>
        <w:tc>
          <w:tcPr>
            <w:tcW w:w="2416" w:type="dxa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3151" w:rsidTr="000321E6">
        <w:trPr>
          <w:trHeight w:val="1391"/>
        </w:trPr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заявителем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технических условий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3.5.1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Письменная или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электронная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85 Правил ТП</w:t>
            </w:r>
          </w:p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Уведомление о выполнении заявителем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технических условий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пунктам 85,86 Правил ТП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3.5.2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осмотр (обследование) электроустановок заявителя</w:t>
            </w:r>
            <w:r w:rsidRPr="000321E6">
              <w:rPr>
                <w:rStyle w:val="FootnoteReference"/>
                <w:rFonts w:ascii="Times New Roman" w:hAnsi="Times New Roman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позднее 10 дней со дня получения от заявителя уведомления 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82-90 Правил ТП</w:t>
            </w: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заявителем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требований технических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условий и проектной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документации по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результатам проверки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выполнения заявителем ТУ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3.5.3.1. Заявителю выдается подписанный СО акт о выполнении технических условий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3.5.3.2. Допуск к эксплуатации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установленного в процессе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тех. присоединения прибора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учета эл.энергии, включающий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акта допуска прибора учета к эксплуатации в порядке,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предусмотренном Разделом Х Основных положений  функционирования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розничных рынков электрической энергии</w:t>
            </w:r>
            <w:r w:rsidRPr="000321E6">
              <w:rPr>
                <w:rStyle w:val="FootnoteReference"/>
                <w:rFonts w:ascii="Times New Roman" w:hAnsi="Times New Roman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или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день проведения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осмотра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88 Правил ТП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82(1) Правил ТП</w:t>
            </w:r>
          </w:p>
        </w:tc>
      </w:tr>
      <w:tr w:rsidR="00F73151" w:rsidTr="000321E6">
        <w:tc>
          <w:tcPr>
            <w:tcW w:w="562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3.5.4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 89 Правил ТП</w:t>
            </w:r>
          </w:p>
        </w:tc>
      </w:tr>
      <w:tr w:rsidR="00F73151" w:rsidTr="000321E6">
        <w:trPr>
          <w:trHeight w:val="1674"/>
        </w:trPr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Уведомление заявителем СО об устранении замечаний с приложением</w:t>
            </w:r>
            <w:r w:rsidRPr="000321E6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 о принятых мерах по их устранению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3.5.5 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89 Правил ТП</w:t>
            </w:r>
          </w:p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3151" w:rsidTr="000321E6">
        <w:tc>
          <w:tcPr>
            <w:tcW w:w="562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3.5.6. Заявитель возвращает в СО один экземпляр подписанного со своей стороны акта о выполнении</w:t>
            </w:r>
          </w:p>
          <w:p w:rsidR="00F73151" w:rsidRPr="000321E6" w:rsidRDefault="00F73151" w:rsidP="000321E6">
            <w:pPr>
              <w:widowControl/>
              <w:spacing w:line="26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технических условий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5 дней со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дня получения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подписанного акта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выполнении ТУ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88 Правил ТП</w:t>
            </w:r>
          </w:p>
        </w:tc>
      </w:tr>
      <w:tr w:rsidR="00F73151" w:rsidTr="000321E6">
        <w:tc>
          <w:tcPr>
            <w:tcW w:w="562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подписанных СО  и заявителем акта о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выполнении технических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условий и акта допуска прибора учета в эксплуатацию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 Комплекс технических 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организационных мероприятий,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обеспечивающих физическое соединение (контакт) объектов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электросетевого хозяйства СО, в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которую была подана заявка, и объектов электроэнергетики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(энергопринимающих устройств) заявителя без осуществления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фактической подачи (приема) напряжения и мощности на объекты заявителя (фиксация коммутационного аппарата в положении "отключено").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прием</w:t>
            </w:r>
            <w:r w:rsidRPr="000321E6">
              <w:rPr>
                <w:rFonts w:ascii="Calibri" w:hAnsi="Calibri" w:cs="Times New Roman"/>
                <w:sz w:val="22"/>
                <w:szCs w:val="22"/>
                <w:lang w:eastAsia="en-US"/>
              </w:rPr>
              <w:t>(</w:t>
            </w: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подача) напряжения и мощности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путем включения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коммутационного аппарата (фиксация коммутационного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аппарата в положении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"включено")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соответствии с условиями договора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7 Правил ТП</w:t>
            </w:r>
          </w:p>
        </w:tc>
      </w:tr>
      <w:tr w:rsidR="00F73151" w:rsidTr="000321E6">
        <w:tc>
          <w:tcPr>
            <w:tcW w:w="562" w:type="dxa"/>
            <w:vMerge w:val="restart"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321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акта об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осуществлении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технологического</w:t>
            </w:r>
          </w:p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</w:t>
            </w: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пункта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Правил ТП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 Оформление СО 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(выдача) заявителю акта об осуществлении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технологического присоединения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Письменная или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3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рабочих дней после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 фактического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ЭПУ заявителя к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электрическим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сетям и факт.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приема (подачи)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напряжения 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мощности</w:t>
            </w: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П.7,19 Правил ТП</w:t>
            </w:r>
          </w:p>
        </w:tc>
      </w:tr>
      <w:tr w:rsidR="00F73151" w:rsidTr="000321E6">
        <w:tc>
          <w:tcPr>
            <w:tcW w:w="562" w:type="dxa"/>
            <w:vMerge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Подписанный СО и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заявителем акт об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осуществлении</w:t>
            </w:r>
          </w:p>
          <w:p w:rsidR="00F73151" w:rsidRPr="000321E6" w:rsidRDefault="00F73151" w:rsidP="000321E6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технологического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присоединения</w:t>
            </w: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5.2. Направление СО подписанного с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заявителем акта в энергосбытовую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организацию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Письменная или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</w:t>
            </w: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2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раб.дней со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дня подписания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заявителем и СО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акта об осуществлении ТП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 19 (1) Правил ТП</w:t>
            </w:r>
          </w:p>
        </w:tc>
      </w:tr>
      <w:tr w:rsidR="00F73151" w:rsidTr="000321E6">
        <w:tc>
          <w:tcPr>
            <w:tcW w:w="562" w:type="dxa"/>
            <w:vMerge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3151" w:rsidRPr="000321E6" w:rsidRDefault="00F73151" w:rsidP="000321E6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5.3. Направление СО информации о дате фактического приема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(подачи) напряжения и мощности на объекты заявителя в адрес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субъекта розничного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рынка, с которым заявителем заключен договор энергоснабжения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(купли-продажи (поставки) электрической энергии (мощности) в отношении ЭПУ, тех. присоединение которых осуществляется, либо в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случае отсутствия информации у СО о заключении такого договора на дату направления - в адрес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субъекта розничного рынка, указанного в заявке, с которым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заявитель намеревается заключить договор энергоснабжения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(купли-продажи (поставки)</w:t>
            </w:r>
          </w:p>
        </w:tc>
        <w:tc>
          <w:tcPr>
            <w:tcW w:w="2416" w:type="dxa"/>
            <w:shd w:val="clear" w:color="auto" w:fill="FFFFFF"/>
          </w:tcPr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Письменная или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электронная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позднее 3 раб.дней со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дня фактического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приема (подачи)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напряжения и</w:t>
            </w:r>
          </w:p>
          <w:p w:rsidR="00F73151" w:rsidRPr="000321E6" w:rsidRDefault="00F73151" w:rsidP="000321E6">
            <w:pPr>
              <w:widowControl/>
              <w:spacing w:line="26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мощности на</w:t>
            </w:r>
          </w:p>
          <w:p w:rsidR="00F73151" w:rsidRPr="000321E6" w:rsidRDefault="00F73151" w:rsidP="000321E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заявителя</w:t>
            </w:r>
          </w:p>
        </w:tc>
        <w:tc>
          <w:tcPr>
            <w:tcW w:w="2196" w:type="dxa"/>
            <w:shd w:val="clear" w:color="auto" w:fill="FFFFFF"/>
          </w:tcPr>
          <w:p w:rsidR="00F73151" w:rsidRPr="000321E6" w:rsidRDefault="00F73151" w:rsidP="000321E6">
            <w:pPr>
              <w:widowControl/>
              <w:spacing w:line="257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1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 19 (1) Правил ТП</w:t>
            </w:r>
          </w:p>
        </w:tc>
      </w:tr>
    </w:tbl>
    <w:p w:rsidR="00F73151" w:rsidRDefault="00F73151" w:rsidP="00FB3A40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73151" w:rsidRDefault="00F73151" w:rsidP="00BD2415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sectPr w:rsidR="00F73151" w:rsidSect="00A72C0F">
      <w:headerReference w:type="default" r:id="rId7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51" w:rsidRDefault="00F73151">
      <w:r>
        <w:separator/>
      </w:r>
    </w:p>
  </w:endnote>
  <w:endnote w:type="continuationSeparator" w:id="0">
    <w:p w:rsidR="00F73151" w:rsidRDefault="00F7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51" w:rsidRDefault="00F73151">
      <w:r>
        <w:separator/>
      </w:r>
    </w:p>
  </w:footnote>
  <w:footnote w:type="continuationSeparator" w:id="0">
    <w:p w:rsidR="00F73151" w:rsidRDefault="00F73151">
      <w:r>
        <w:continuationSeparator/>
      </w:r>
    </w:p>
  </w:footnote>
  <w:footnote w:id="1">
    <w:p w:rsidR="00F73151" w:rsidRPr="0065365F" w:rsidRDefault="00F73151" w:rsidP="009407FD">
      <w:pPr>
        <w:pStyle w:val="a0"/>
        <w:jc w:val="both"/>
        <w:rPr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140DE">
        <w:t>С</w:t>
      </w:r>
      <w:r>
        <w:t xml:space="preserve"> </w:t>
      </w:r>
      <w:r w:rsidRPr="008A74AB">
        <w:t xml:space="preserve"> 01.12.2022 г. по 31.12.2023 г. при технологическом присоединении к электрическим сетям ООО «</w:t>
      </w:r>
      <w:r>
        <w:t>Т</w:t>
      </w:r>
      <w:r w:rsidRPr="008A74AB">
        <w:t>ЭСК»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  <w:p w:rsidR="00F73151" w:rsidRDefault="00F73151" w:rsidP="009407FD">
      <w:pPr>
        <w:pStyle w:val="a0"/>
        <w:jc w:val="both"/>
      </w:pPr>
    </w:p>
  </w:footnote>
  <w:footnote w:id="2">
    <w:p w:rsidR="00F73151" w:rsidRDefault="00F73151" w:rsidP="003F6DB0">
      <w:pPr>
        <w:pStyle w:val="a0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г. № 861.</w:t>
      </w:r>
    </w:p>
  </w:footnote>
  <w:footnote w:id="3">
    <w:p w:rsidR="00F73151" w:rsidRDefault="00F73151">
      <w:pPr>
        <w:pStyle w:val="FootnoteText"/>
      </w:pPr>
      <w:r w:rsidRPr="00AC166D">
        <w:rPr>
          <w:rStyle w:val="FootnoteReference"/>
          <w:rFonts w:ascii="Times New Roman" w:hAnsi="Times New Roman"/>
        </w:rPr>
        <w:footnoteRef/>
      </w:r>
      <w:r w:rsidRPr="00AC166D">
        <w:rPr>
          <w:rFonts w:ascii="Times New Roman" w:hAnsi="Times New Roman" w:cs="Times New Roman"/>
        </w:rP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18 г"/>
        </w:smartTagPr>
        <w:r w:rsidRPr="00AC166D">
          <w:rPr>
            <w:rFonts w:ascii="Times New Roman" w:hAnsi="Times New Roman" w:cs="Times New Roman"/>
          </w:rPr>
          <w:t>2018 г</w:t>
        </w:r>
      </w:smartTag>
      <w:r w:rsidRPr="00AC166D">
        <w:rPr>
          <w:rFonts w:ascii="Times New Roman" w:hAnsi="Times New Roman" w:cs="Times New Roman"/>
        </w:rPr>
        <w:t>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:rsidR="00F73151" w:rsidRDefault="00F73151" w:rsidP="00D408C2">
      <w:pPr>
        <w:pStyle w:val="FootnoteText"/>
        <w:jc w:val="both"/>
      </w:pPr>
      <w:r w:rsidRPr="00D408C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408C2">
        <w:rPr>
          <w:rFonts w:ascii="Times New Roman" w:hAnsi="Times New Roman" w:cs="Times New Roman"/>
          <w:sz w:val="18"/>
          <w:szCs w:val="18"/>
        </w:rPr>
        <w:t xml:space="preserve"> Мероприятия по проверке выполнения технических условий заявителями, для которых в соответствии с законодательством РФ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  <w:footnote w:id="5">
    <w:p w:rsidR="00F73151" w:rsidRDefault="00F73151">
      <w:pPr>
        <w:pStyle w:val="FootnoteText"/>
      </w:pP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91211">
        <w:rPr>
          <w:rFonts w:ascii="Times New Roman" w:hAnsi="Times New Roman" w:cs="Times New Roman"/>
          <w:sz w:val="18"/>
          <w:szCs w:val="18"/>
        </w:rPr>
        <w:t>Основы функционирования розничных рынков электрической энергии, утвержденные постановлением Правительства РФ от 04.05.2012 № 4</w:t>
      </w:r>
      <w:r>
        <w:rPr>
          <w:rFonts w:ascii="Times New Roman" w:hAnsi="Times New Roman" w:cs="Times New Roman"/>
          <w:sz w:val="18"/>
          <w:szCs w:val="18"/>
        </w:rPr>
        <w:t>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1" w:rsidRDefault="00F7315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65"/>
    <w:rsid w:val="00003C8B"/>
    <w:rsid w:val="00010616"/>
    <w:rsid w:val="00031071"/>
    <w:rsid w:val="000321E6"/>
    <w:rsid w:val="000342FA"/>
    <w:rsid w:val="0006264B"/>
    <w:rsid w:val="000873AB"/>
    <w:rsid w:val="000A4F17"/>
    <w:rsid w:val="000B60A8"/>
    <w:rsid w:val="000D2F6B"/>
    <w:rsid w:val="000F1C5E"/>
    <w:rsid w:val="00105476"/>
    <w:rsid w:val="001122BE"/>
    <w:rsid w:val="00123E11"/>
    <w:rsid w:val="0015625F"/>
    <w:rsid w:val="00161C24"/>
    <w:rsid w:val="00175C28"/>
    <w:rsid w:val="00176F79"/>
    <w:rsid w:val="001B0395"/>
    <w:rsid w:val="001B563B"/>
    <w:rsid w:val="001C4B06"/>
    <w:rsid w:val="001C7904"/>
    <w:rsid w:val="001E0F16"/>
    <w:rsid w:val="00213CCB"/>
    <w:rsid w:val="00237837"/>
    <w:rsid w:val="00261AAB"/>
    <w:rsid w:val="00281DE7"/>
    <w:rsid w:val="00284274"/>
    <w:rsid w:val="00296620"/>
    <w:rsid w:val="002A64A7"/>
    <w:rsid w:val="002C3701"/>
    <w:rsid w:val="002E7633"/>
    <w:rsid w:val="00315F35"/>
    <w:rsid w:val="00350DB7"/>
    <w:rsid w:val="00361918"/>
    <w:rsid w:val="0036413D"/>
    <w:rsid w:val="00391211"/>
    <w:rsid w:val="003A3DB5"/>
    <w:rsid w:val="003A4D4C"/>
    <w:rsid w:val="003A576E"/>
    <w:rsid w:val="003C5128"/>
    <w:rsid w:val="003D27C2"/>
    <w:rsid w:val="003F6DB0"/>
    <w:rsid w:val="00405441"/>
    <w:rsid w:val="00410D93"/>
    <w:rsid w:val="004140DE"/>
    <w:rsid w:val="00421C29"/>
    <w:rsid w:val="00431B48"/>
    <w:rsid w:val="00442393"/>
    <w:rsid w:val="00455D7A"/>
    <w:rsid w:val="00464681"/>
    <w:rsid w:val="0049281A"/>
    <w:rsid w:val="004A4D70"/>
    <w:rsid w:val="004A5E2D"/>
    <w:rsid w:val="004C6095"/>
    <w:rsid w:val="004E486E"/>
    <w:rsid w:val="00516977"/>
    <w:rsid w:val="00526880"/>
    <w:rsid w:val="005330A4"/>
    <w:rsid w:val="00544D7F"/>
    <w:rsid w:val="00564D45"/>
    <w:rsid w:val="00590B2D"/>
    <w:rsid w:val="00592F46"/>
    <w:rsid w:val="00595020"/>
    <w:rsid w:val="005B0AF1"/>
    <w:rsid w:val="005B320B"/>
    <w:rsid w:val="005C0DF4"/>
    <w:rsid w:val="005D0058"/>
    <w:rsid w:val="005D7FE5"/>
    <w:rsid w:val="005E2602"/>
    <w:rsid w:val="005E3983"/>
    <w:rsid w:val="005E67B0"/>
    <w:rsid w:val="005F39A3"/>
    <w:rsid w:val="00631D9B"/>
    <w:rsid w:val="006362C3"/>
    <w:rsid w:val="00650C55"/>
    <w:rsid w:val="0065365F"/>
    <w:rsid w:val="0067774B"/>
    <w:rsid w:val="006B75FB"/>
    <w:rsid w:val="006C119F"/>
    <w:rsid w:val="006E4416"/>
    <w:rsid w:val="006F0A22"/>
    <w:rsid w:val="006F0C1C"/>
    <w:rsid w:val="00705ADC"/>
    <w:rsid w:val="007654E7"/>
    <w:rsid w:val="007700A1"/>
    <w:rsid w:val="007830A9"/>
    <w:rsid w:val="007961BF"/>
    <w:rsid w:val="008003B9"/>
    <w:rsid w:val="00820352"/>
    <w:rsid w:val="00870A05"/>
    <w:rsid w:val="00881D47"/>
    <w:rsid w:val="008A74AB"/>
    <w:rsid w:val="008B547C"/>
    <w:rsid w:val="008C24D7"/>
    <w:rsid w:val="008E3445"/>
    <w:rsid w:val="008E59A7"/>
    <w:rsid w:val="0090764C"/>
    <w:rsid w:val="00910EB6"/>
    <w:rsid w:val="00920C8F"/>
    <w:rsid w:val="00921166"/>
    <w:rsid w:val="009407FD"/>
    <w:rsid w:val="00963B94"/>
    <w:rsid w:val="009736E2"/>
    <w:rsid w:val="0099533A"/>
    <w:rsid w:val="009E1702"/>
    <w:rsid w:val="009E31FE"/>
    <w:rsid w:val="009F5E44"/>
    <w:rsid w:val="00A001F7"/>
    <w:rsid w:val="00A17969"/>
    <w:rsid w:val="00A32E69"/>
    <w:rsid w:val="00A6147D"/>
    <w:rsid w:val="00A63E7F"/>
    <w:rsid w:val="00A72C0F"/>
    <w:rsid w:val="00A72D61"/>
    <w:rsid w:val="00A85EDF"/>
    <w:rsid w:val="00A957C6"/>
    <w:rsid w:val="00AB7332"/>
    <w:rsid w:val="00AC166D"/>
    <w:rsid w:val="00AE05E0"/>
    <w:rsid w:val="00AF1A03"/>
    <w:rsid w:val="00AF39D1"/>
    <w:rsid w:val="00AF39D7"/>
    <w:rsid w:val="00AF71E7"/>
    <w:rsid w:val="00B009AA"/>
    <w:rsid w:val="00B0313B"/>
    <w:rsid w:val="00B22C5C"/>
    <w:rsid w:val="00B33EFC"/>
    <w:rsid w:val="00B377C7"/>
    <w:rsid w:val="00B37E1F"/>
    <w:rsid w:val="00B44F32"/>
    <w:rsid w:val="00B603D4"/>
    <w:rsid w:val="00B82BE9"/>
    <w:rsid w:val="00B84501"/>
    <w:rsid w:val="00B96A85"/>
    <w:rsid w:val="00BD2415"/>
    <w:rsid w:val="00BE6D92"/>
    <w:rsid w:val="00BF2041"/>
    <w:rsid w:val="00BF6148"/>
    <w:rsid w:val="00C33410"/>
    <w:rsid w:val="00C41CD6"/>
    <w:rsid w:val="00C70165"/>
    <w:rsid w:val="00CB58BD"/>
    <w:rsid w:val="00CC2745"/>
    <w:rsid w:val="00CC3D1C"/>
    <w:rsid w:val="00CD1692"/>
    <w:rsid w:val="00CD709B"/>
    <w:rsid w:val="00D020E0"/>
    <w:rsid w:val="00D03F2B"/>
    <w:rsid w:val="00D14AD1"/>
    <w:rsid w:val="00D15170"/>
    <w:rsid w:val="00D354D5"/>
    <w:rsid w:val="00D408C2"/>
    <w:rsid w:val="00D534D2"/>
    <w:rsid w:val="00D53D57"/>
    <w:rsid w:val="00D72E03"/>
    <w:rsid w:val="00DA0130"/>
    <w:rsid w:val="00DC3456"/>
    <w:rsid w:val="00E009E6"/>
    <w:rsid w:val="00E12D64"/>
    <w:rsid w:val="00E22C45"/>
    <w:rsid w:val="00E35323"/>
    <w:rsid w:val="00E42FC7"/>
    <w:rsid w:val="00E90F2A"/>
    <w:rsid w:val="00E92CE5"/>
    <w:rsid w:val="00E9502D"/>
    <w:rsid w:val="00EB3E06"/>
    <w:rsid w:val="00EB3FF9"/>
    <w:rsid w:val="00EB7A64"/>
    <w:rsid w:val="00EE0A78"/>
    <w:rsid w:val="00EF7CC2"/>
    <w:rsid w:val="00F513A7"/>
    <w:rsid w:val="00F60F2F"/>
    <w:rsid w:val="00F6181A"/>
    <w:rsid w:val="00F73151"/>
    <w:rsid w:val="00F86B18"/>
    <w:rsid w:val="00F93658"/>
    <w:rsid w:val="00FA7AE1"/>
    <w:rsid w:val="00FB3A40"/>
    <w:rsid w:val="00FC4B66"/>
    <w:rsid w:val="00FD35A0"/>
    <w:rsid w:val="00FE0000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F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4A4D7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4A4D70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A4D70"/>
    <w:rPr>
      <w:rFonts w:ascii="Times New Roman" w:hAnsi="Times New Roman" w:cs="Times New Roman"/>
      <w:b/>
      <w:bCs/>
      <w:color w:val="548DD4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4A4D7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A4D70"/>
    <w:rPr>
      <w:rFonts w:ascii="Times New Roman" w:hAnsi="Times New Roman" w:cs="Times New Roman"/>
      <w:b/>
      <w:bCs/>
      <w:color w:val="EEECE1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uiPriority w:val="99"/>
    <w:locked/>
    <w:rsid w:val="004A4D70"/>
    <w:rPr>
      <w:rFonts w:ascii="Times New Roman" w:hAnsi="Times New Roman" w:cs="Times New Roman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4A4D7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4A4D70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uiPriority w:val="99"/>
    <w:rsid w:val="004A4D70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Normal"/>
    <w:link w:val="21"/>
    <w:uiPriority w:val="99"/>
    <w:rsid w:val="004A4D70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A4D70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5">
    <w:name w:val="Другое"/>
    <w:basedOn w:val="Normal"/>
    <w:link w:val="a4"/>
    <w:uiPriority w:val="99"/>
    <w:rsid w:val="004A4D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72C0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6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D92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D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63B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3B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806</TotalTime>
  <Pages>9</Pages>
  <Words>1861</Words>
  <Characters>10610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Максим</cp:lastModifiedBy>
  <cp:revision>86</cp:revision>
  <cp:lastPrinted>2022-08-03T05:05:00Z</cp:lastPrinted>
  <dcterms:created xsi:type="dcterms:W3CDTF">2022-06-28T05:20:00Z</dcterms:created>
  <dcterms:modified xsi:type="dcterms:W3CDTF">2023-03-17T11:15:00Z</dcterms:modified>
</cp:coreProperties>
</file>